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95D2B" w14:textId="2919FBEF" w:rsidR="00FA627D" w:rsidRDefault="00FA627D" w:rsidP="00FA627D">
      <w:pPr>
        <w:jc w:val="center"/>
        <w:rPr>
          <w:sz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51F181F" wp14:editId="0DB30D82">
            <wp:simplePos x="0" y="0"/>
            <wp:positionH relativeFrom="column">
              <wp:posOffset>5330825</wp:posOffset>
            </wp:positionH>
            <wp:positionV relativeFrom="paragraph">
              <wp:posOffset>-580390</wp:posOffset>
            </wp:positionV>
            <wp:extent cx="935355" cy="961390"/>
            <wp:effectExtent l="0" t="0" r="0" b="0"/>
            <wp:wrapNone/>
            <wp:docPr id="4" name="Image 4" descr="logoSSA devise sur zone de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SSA devise sur zone de protec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24ED433E" wp14:editId="3F6622CF">
            <wp:simplePos x="0" y="0"/>
            <wp:positionH relativeFrom="column">
              <wp:posOffset>-421005</wp:posOffset>
            </wp:positionH>
            <wp:positionV relativeFrom="paragraph">
              <wp:posOffset>-485140</wp:posOffset>
            </wp:positionV>
            <wp:extent cx="1113155" cy="1002030"/>
            <wp:effectExtent l="0" t="0" r="0" b="7620"/>
            <wp:wrapNone/>
            <wp:docPr id="3" name="Image 3" descr="MIN_Armees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N_Armees_RV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>FICHE DE RECRUTEMENT</w:t>
      </w:r>
    </w:p>
    <w:p w14:paraId="5CB80493" w14:textId="77777777" w:rsidR="00FA627D" w:rsidRPr="005F63F3" w:rsidRDefault="00FA627D" w:rsidP="00FA627D">
      <w:pPr>
        <w:jc w:val="center"/>
        <w:rPr>
          <w:sz w:val="28"/>
        </w:rPr>
      </w:pPr>
      <w:proofErr w:type="gramStart"/>
      <w:r>
        <w:rPr>
          <w:sz w:val="28"/>
        </w:rPr>
        <w:t>du</w:t>
      </w:r>
      <w:proofErr w:type="gramEnd"/>
      <w:r>
        <w:rPr>
          <w:sz w:val="28"/>
        </w:rPr>
        <w:t xml:space="preserve"> personnel</w:t>
      </w:r>
      <w:r w:rsidRPr="006D5698">
        <w:rPr>
          <w:sz w:val="28"/>
        </w:rPr>
        <w:t xml:space="preserve"> </w:t>
      </w:r>
      <w:r>
        <w:rPr>
          <w:sz w:val="28"/>
        </w:rPr>
        <w:t>du</w:t>
      </w:r>
      <w:r w:rsidRPr="006D5698">
        <w:rPr>
          <w:sz w:val="28"/>
        </w:rPr>
        <w:t xml:space="preserve"> Service de Santé des Armées</w:t>
      </w:r>
      <w:r>
        <w:rPr>
          <w:sz w:val="36"/>
        </w:rPr>
        <w:t xml:space="preserve"> </w:t>
      </w:r>
    </w:p>
    <w:p w14:paraId="0EAD8975" w14:textId="327EF78A" w:rsidR="00FA627D" w:rsidRDefault="00FA627D" w:rsidP="006359E1">
      <w:pPr>
        <w:pBdr>
          <w:top w:val="nil"/>
          <w:left w:val="nil"/>
          <w:bottom w:val="nil"/>
          <w:right w:val="nil"/>
          <w:between w:val="nil"/>
        </w:pBdr>
        <w:spacing w:line="253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6B17D6C" w14:textId="676F87AF" w:rsidR="00E365F1" w:rsidRDefault="00FA627D" w:rsidP="00FA627D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b/>
        </w:rPr>
        <w:t>INTITULÉ</w:t>
      </w:r>
      <w:r w:rsidRPr="000B5715">
        <w:rPr>
          <w:b/>
        </w:rPr>
        <w:t xml:space="preserve"> DU POSTE :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OPERATEUR FONCTION ENTREPOSAGE H/F</w:t>
      </w:r>
    </w:p>
    <w:p w14:paraId="482E8238" w14:textId="77777777" w:rsidR="00F003F3" w:rsidRPr="00B05F01" w:rsidRDefault="00F003F3" w:rsidP="006359E1">
      <w:pPr>
        <w:pBdr>
          <w:top w:val="nil"/>
          <w:left w:val="nil"/>
          <w:bottom w:val="nil"/>
          <w:right w:val="nil"/>
          <w:between w:val="nil"/>
        </w:pBdr>
        <w:spacing w:line="25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72FDEF2" w14:textId="2A8FA47B" w:rsidR="00F003F3" w:rsidRDefault="00F003F3" w:rsidP="006359E1">
      <w:pPr>
        <w:pStyle w:val="NormalWeb"/>
        <w:spacing w:after="120" w:afterAutospacing="0"/>
        <w:jc w:val="both"/>
        <w:rPr>
          <w:rFonts w:eastAsiaTheme="minorHAnsi"/>
          <w:color w:val="000000"/>
          <w:lang w:eastAsia="en-US"/>
        </w:rPr>
      </w:pPr>
      <w:r w:rsidRPr="00F003F3">
        <w:rPr>
          <w:rFonts w:eastAsiaTheme="minorHAnsi"/>
          <w:color w:val="000000"/>
          <w:lang w:eastAsia="en-US"/>
        </w:rPr>
        <w:t>Le Centre de Transfusion Sanguine des Armées recherche un</w:t>
      </w:r>
      <w:r w:rsidR="00453B5F">
        <w:rPr>
          <w:rFonts w:eastAsiaTheme="minorHAnsi"/>
          <w:color w:val="000000"/>
          <w:lang w:eastAsia="en-US"/>
        </w:rPr>
        <w:t xml:space="preserve"> opérateur fonction entreposage </w:t>
      </w:r>
      <w:r w:rsidRPr="00F003F3">
        <w:rPr>
          <w:rFonts w:eastAsiaTheme="minorHAnsi"/>
          <w:color w:val="000000"/>
          <w:lang w:eastAsia="en-US"/>
        </w:rPr>
        <w:t>pour l’expédition de ses produits sanguins. Envie d'aider à sauver des vies ? Rejoignez-nous !</w:t>
      </w:r>
    </w:p>
    <w:p w14:paraId="0DE007D4" w14:textId="669B6A65" w:rsidR="00F003F3" w:rsidRDefault="00403406" w:rsidP="006359E1">
      <w:pPr>
        <w:pStyle w:val="NormalWeb"/>
        <w:spacing w:after="120" w:afterAutospacing="0"/>
        <w:jc w:val="both"/>
        <w:rPr>
          <w:rStyle w:val="lev"/>
        </w:rPr>
      </w:pPr>
      <w:r w:rsidRPr="00FA627D">
        <w:rPr>
          <w:rStyle w:val="lev"/>
          <w:u w:val="single"/>
        </w:rPr>
        <w:t>Missions</w:t>
      </w:r>
      <w:r w:rsidRPr="00B24BEA">
        <w:rPr>
          <w:rStyle w:val="lev"/>
        </w:rPr>
        <w:t xml:space="preserve"> : </w:t>
      </w:r>
    </w:p>
    <w:p w14:paraId="10B0CBB1" w14:textId="77777777" w:rsidR="00F003F3" w:rsidRDefault="00F003F3" w:rsidP="006359E1">
      <w:pPr>
        <w:pStyle w:val="Paragraphedelist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3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Assurer le conditionnement et la constitution des dossiers de transport des produits sanguins, y compris à l'étranger (formalités douanières).</w:t>
      </w:r>
    </w:p>
    <w:p w14:paraId="6418333A" w14:textId="77777777" w:rsidR="00F003F3" w:rsidRDefault="00F003F3" w:rsidP="006359E1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after="0" w:line="25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708B80" w14:textId="77777777" w:rsidR="00F003F3" w:rsidRDefault="00F003F3" w:rsidP="006359E1">
      <w:pPr>
        <w:pStyle w:val="Paragraphedelist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3F3">
        <w:rPr>
          <w:rFonts w:ascii="Times New Roman" w:eastAsia="Times New Roman" w:hAnsi="Times New Roman" w:cs="Times New Roman"/>
          <w:sz w:val="24"/>
          <w:szCs w:val="24"/>
          <w:lang w:eastAsia="fr-FR"/>
        </w:rPr>
        <w:t>Assurer les opérations de réception, stockage, tenue des stocks et préparation de commandes des services au sein du magasin.</w:t>
      </w:r>
    </w:p>
    <w:p w14:paraId="7BA494E6" w14:textId="77777777" w:rsidR="00F003F3" w:rsidRPr="00F003F3" w:rsidRDefault="00F003F3" w:rsidP="006359E1">
      <w:pPr>
        <w:pStyle w:val="Paragraphedeliste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77FF12" w14:textId="49D3DA75" w:rsidR="00482EFF" w:rsidRPr="00F003F3" w:rsidRDefault="00F003F3" w:rsidP="006359E1">
      <w:pPr>
        <w:pStyle w:val="Paragraphedelist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3" w:lineRule="auto"/>
        <w:jc w:val="both"/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eastAsia="fr-FR"/>
        </w:rPr>
      </w:pPr>
      <w:r w:rsidRPr="00F003F3">
        <w:rPr>
          <w:rFonts w:ascii="Times New Roman" w:eastAsia="Times New Roman" w:hAnsi="Times New Roman" w:cs="Times New Roman"/>
          <w:sz w:val="24"/>
          <w:szCs w:val="24"/>
          <w:lang w:eastAsia="fr-FR"/>
        </w:rPr>
        <w:t>Assurer la préparation des kits de sang total et le conditionnement du plasma lyophilisé en sortie de production.</w:t>
      </w:r>
    </w:p>
    <w:p w14:paraId="5440EAE1" w14:textId="77777777" w:rsidR="00403406" w:rsidRPr="00B24BEA" w:rsidRDefault="00403406" w:rsidP="006359E1">
      <w:pPr>
        <w:pStyle w:val="NormalWeb"/>
        <w:spacing w:after="120" w:afterAutospacing="0"/>
        <w:jc w:val="both"/>
      </w:pPr>
      <w:r w:rsidRPr="00FA627D">
        <w:rPr>
          <w:rStyle w:val="lev"/>
          <w:u w:val="single"/>
        </w:rPr>
        <w:t xml:space="preserve">Profil </w:t>
      </w:r>
      <w:r w:rsidRPr="00B24BEA">
        <w:rPr>
          <w:rStyle w:val="lev"/>
        </w:rPr>
        <w:t>:</w:t>
      </w:r>
      <w:r w:rsidRPr="00B24BEA">
        <w:t xml:space="preserve"> </w:t>
      </w:r>
    </w:p>
    <w:p w14:paraId="5CE92E1A" w14:textId="77777777" w:rsidR="00F003F3" w:rsidRDefault="00F003F3" w:rsidP="006359E1">
      <w:pPr>
        <w:pStyle w:val="NormalWeb"/>
        <w:numPr>
          <w:ilvl w:val="0"/>
          <w:numId w:val="9"/>
        </w:numPr>
        <w:spacing w:after="120"/>
        <w:jc w:val="both"/>
      </w:pPr>
      <w:r>
        <w:t>Diplôme de niveau 3 au CNCP</w:t>
      </w:r>
    </w:p>
    <w:p w14:paraId="2EF8EE82" w14:textId="77777777" w:rsidR="00F003F3" w:rsidRDefault="00F003F3" w:rsidP="006359E1">
      <w:pPr>
        <w:pStyle w:val="NormalWeb"/>
        <w:numPr>
          <w:ilvl w:val="0"/>
          <w:numId w:val="9"/>
        </w:numPr>
        <w:spacing w:after="120"/>
        <w:jc w:val="both"/>
      </w:pPr>
      <w:r>
        <w:t>Permis de conduire</w:t>
      </w:r>
    </w:p>
    <w:p w14:paraId="34CBDD50" w14:textId="41EFFE3B" w:rsidR="00403406" w:rsidRPr="00B24BEA" w:rsidRDefault="00403406" w:rsidP="006359E1">
      <w:pPr>
        <w:pStyle w:val="NormalWeb"/>
        <w:spacing w:after="120"/>
        <w:jc w:val="both"/>
      </w:pPr>
      <w:r w:rsidRPr="00FA627D">
        <w:rPr>
          <w:rStyle w:val="lev"/>
          <w:u w:val="single"/>
        </w:rPr>
        <w:t>Statuts proposés</w:t>
      </w:r>
      <w:r w:rsidRPr="00B24BEA">
        <w:rPr>
          <w:rStyle w:val="lev"/>
        </w:rPr>
        <w:t xml:space="preserve"> : </w:t>
      </w:r>
    </w:p>
    <w:p w14:paraId="0BF6120B" w14:textId="5FABCE36" w:rsidR="00403406" w:rsidRPr="00322CA2" w:rsidRDefault="00403406" w:rsidP="006359E1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</w:pPr>
      <w:r w:rsidRPr="00322CA2">
        <w:t xml:space="preserve">Contrat </w:t>
      </w:r>
      <w:r w:rsidR="00F003F3">
        <w:t>civil</w:t>
      </w:r>
    </w:p>
    <w:p w14:paraId="551DEE28" w14:textId="795591FE" w:rsidR="00F003F3" w:rsidRDefault="00F003F3" w:rsidP="006359E1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</w:pPr>
      <w:r>
        <w:t xml:space="preserve">Temps plein </w:t>
      </w:r>
    </w:p>
    <w:p w14:paraId="36D08A47" w14:textId="37381DA9" w:rsidR="00F003F3" w:rsidRDefault="00F003F3" w:rsidP="006359E1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</w:pPr>
      <w:r>
        <w:t xml:space="preserve">CDD </w:t>
      </w:r>
      <w:r w:rsidR="0003120F">
        <w:t xml:space="preserve">de 12 mois </w:t>
      </w:r>
    </w:p>
    <w:p w14:paraId="7ED69BEE" w14:textId="67EC606D" w:rsidR="0003120F" w:rsidRDefault="0003120F" w:rsidP="006359E1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</w:pPr>
      <w:r>
        <w:t xml:space="preserve">Possibilité </w:t>
      </w:r>
      <w:r w:rsidR="00B82A9F">
        <w:t>d’un CDI après concours sur titre par entetretien.</w:t>
      </w:r>
    </w:p>
    <w:p w14:paraId="755A02BD" w14:textId="77777777" w:rsidR="00F003F3" w:rsidRDefault="00F003F3" w:rsidP="006359E1">
      <w:pPr>
        <w:pStyle w:val="NormalWeb"/>
        <w:spacing w:before="0" w:beforeAutospacing="0" w:after="120" w:afterAutospacing="0"/>
        <w:ind w:left="720"/>
        <w:jc w:val="both"/>
      </w:pPr>
    </w:p>
    <w:p w14:paraId="408A1FFF" w14:textId="683C6334" w:rsidR="00F003F3" w:rsidRDefault="00403406" w:rsidP="006359E1">
      <w:pPr>
        <w:pStyle w:val="NormalWeb"/>
        <w:spacing w:before="0" w:beforeAutospacing="0" w:after="120" w:afterAutospacing="0"/>
        <w:jc w:val="both"/>
      </w:pPr>
      <w:r w:rsidRPr="00FA627D">
        <w:rPr>
          <w:rStyle w:val="lev"/>
          <w:u w:val="single"/>
        </w:rPr>
        <w:t>Compétences</w:t>
      </w:r>
      <w:r w:rsidRPr="00B24BEA">
        <w:rPr>
          <w:rStyle w:val="lev"/>
        </w:rPr>
        <w:t xml:space="preserve"> :</w:t>
      </w:r>
      <w:r>
        <w:t xml:space="preserve"> </w:t>
      </w:r>
    </w:p>
    <w:p w14:paraId="6FB6B940" w14:textId="77777777" w:rsidR="001041EC" w:rsidRDefault="001041EC" w:rsidP="006359E1">
      <w:pPr>
        <w:pStyle w:val="NormalWeb"/>
        <w:spacing w:before="0" w:beforeAutospacing="0" w:after="120" w:afterAutospacing="0"/>
        <w:jc w:val="both"/>
      </w:pPr>
    </w:p>
    <w:p w14:paraId="6311334B" w14:textId="77777777" w:rsidR="00F003F3" w:rsidRDefault="00F003F3" w:rsidP="006359E1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</w:pPr>
      <w:r>
        <w:t xml:space="preserve">Expérience professionnelle de 2 ans souhaitée dans le domaine de la logistique physique d'entreposage. </w:t>
      </w:r>
    </w:p>
    <w:p w14:paraId="1023FB1A" w14:textId="77777777" w:rsidR="00F003F3" w:rsidRDefault="00F003F3" w:rsidP="006359E1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</w:pPr>
      <w:r>
        <w:t>Rigueur, sens de l’organisation, réactivité.</w:t>
      </w:r>
    </w:p>
    <w:p w14:paraId="4FED947A" w14:textId="77777777" w:rsidR="00F003F3" w:rsidRDefault="00F003F3" w:rsidP="006359E1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</w:pPr>
      <w:r>
        <w:t>Aptitude au travail en équipe.</w:t>
      </w:r>
    </w:p>
    <w:p w14:paraId="4A925D26" w14:textId="77777777" w:rsidR="00F003F3" w:rsidRDefault="00F003F3" w:rsidP="006359E1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</w:pPr>
      <w:r>
        <w:t>CACES apprécié</w:t>
      </w:r>
    </w:p>
    <w:p w14:paraId="2EC1FF01" w14:textId="77777777" w:rsidR="00F003F3" w:rsidRDefault="00F003F3" w:rsidP="006359E1">
      <w:pPr>
        <w:pStyle w:val="NormalWeb"/>
        <w:spacing w:before="0" w:beforeAutospacing="0" w:after="120" w:afterAutospacing="0"/>
        <w:ind w:left="720"/>
        <w:jc w:val="both"/>
      </w:pPr>
    </w:p>
    <w:p w14:paraId="0E08BB67" w14:textId="77777777" w:rsidR="00FA627D" w:rsidRDefault="00FA627D" w:rsidP="006359E1">
      <w:pPr>
        <w:pStyle w:val="NormalWeb"/>
        <w:spacing w:before="0" w:beforeAutospacing="0" w:after="120" w:afterAutospacing="0"/>
        <w:jc w:val="both"/>
        <w:rPr>
          <w:rStyle w:val="lev"/>
        </w:rPr>
      </w:pPr>
    </w:p>
    <w:p w14:paraId="388ED857" w14:textId="3CB5303F" w:rsidR="00B05F01" w:rsidRPr="00B24BEA" w:rsidRDefault="00B05F01" w:rsidP="006359E1">
      <w:pPr>
        <w:pStyle w:val="NormalWeb"/>
        <w:spacing w:before="0" w:beforeAutospacing="0" w:after="120" w:afterAutospacing="0"/>
        <w:jc w:val="both"/>
      </w:pPr>
      <w:r w:rsidRPr="00FA627D">
        <w:rPr>
          <w:rStyle w:val="lev"/>
          <w:u w:val="single"/>
        </w:rPr>
        <w:lastRenderedPageBreak/>
        <w:t>Plus d</w:t>
      </w:r>
      <w:bookmarkStart w:id="0" w:name="_GoBack"/>
      <w:bookmarkEnd w:id="0"/>
      <w:r w:rsidRPr="00FA627D">
        <w:rPr>
          <w:rStyle w:val="lev"/>
          <w:u w:val="single"/>
        </w:rPr>
        <w:t>'infos</w:t>
      </w:r>
      <w:r w:rsidRPr="00B24BEA">
        <w:rPr>
          <w:rStyle w:val="lev"/>
        </w:rPr>
        <w:t xml:space="preserve"> :</w:t>
      </w:r>
      <w:r w:rsidRPr="00B24BEA">
        <w:t xml:space="preserve"> </w:t>
      </w:r>
    </w:p>
    <w:p w14:paraId="342A8D1A" w14:textId="77777777" w:rsidR="001041EC" w:rsidRDefault="001041EC" w:rsidP="006359E1">
      <w:pPr>
        <w:pStyle w:val="NormalWeb"/>
        <w:spacing w:after="120"/>
        <w:jc w:val="both"/>
      </w:pPr>
      <w:r>
        <w:t>. Le Centre de Transfusion Sanguine (CTSA), situé à Clamart, a pour mission le soutien transfusionnel des Opérations Extérieures (OPEX) ainsi que des hôpitaux militaires d'Ile-de-France.</w:t>
      </w:r>
    </w:p>
    <w:p w14:paraId="5F73E3C1" w14:textId="77777777" w:rsidR="001041EC" w:rsidRDefault="001041EC" w:rsidP="006359E1">
      <w:pPr>
        <w:pStyle w:val="NormalWeb"/>
        <w:spacing w:after="120"/>
        <w:jc w:val="both"/>
      </w:pPr>
      <w:r>
        <w:t xml:space="preserve">. Centre de collecte et de soins, laboratoire de référence en </w:t>
      </w:r>
      <w:proofErr w:type="spellStart"/>
      <w:r>
        <w:t>immuno-hématologie</w:t>
      </w:r>
      <w:proofErr w:type="spellEnd"/>
      <w:r>
        <w:t>, le CTSA prépare du plasma lyophilisé et mène des activités de recherche et de thérapie innovante.</w:t>
      </w:r>
    </w:p>
    <w:p w14:paraId="0D19EA4F" w14:textId="77777777" w:rsidR="00990D28" w:rsidRDefault="00990D28" w:rsidP="006359E1">
      <w:pPr>
        <w:pStyle w:val="NormalWeb"/>
        <w:spacing w:after="120" w:afterAutospacing="0"/>
        <w:jc w:val="both"/>
      </w:pPr>
      <w:r w:rsidRPr="00990D28">
        <w:t>. Le Bureau Soutien Logistique est chargé, en son sein, de veiller à l'approvisionnement des services en matériels et consommables ainsi qu'à l'expédition des produits sanguins à destination des hôpitaux et des théâtres d'opérations.</w:t>
      </w:r>
    </w:p>
    <w:p w14:paraId="21BBEED9" w14:textId="12FCF399" w:rsidR="00CD01EC" w:rsidRDefault="00CD01EC" w:rsidP="006359E1">
      <w:pPr>
        <w:pStyle w:val="NormalWeb"/>
        <w:spacing w:after="120" w:afterAutospacing="0"/>
        <w:jc w:val="both"/>
      </w:pPr>
      <w:r>
        <w:t xml:space="preserve">. Nous rejoindre c’est embrasser un métier logistique qui a du sens, puisque la mission de notre établissement est de sauver des vies. </w:t>
      </w:r>
      <w:r w:rsidR="006359E1">
        <w:t xml:space="preserve">Au carrefour des domaines médical, opérationnel et douanier, le poste proposé au CTSA est particulièrement intéressant et enrichissant comparé à des emplois logistiques classiques. </w:t>
      </w:r>
    </w:p>
    <w:p w14:paraId="70007337" w14:textId="000A2215" w:rsidR="003E447C" w:rsidRDefault="003E447C" w:rsidP="006359E1">
      <w:pPr>
        <w:pStyle w:val="NormalWeb"/>
        <w:spacing w:after="120" w:afterAutospacing="0"/>
        <w:jc w:val="both"/>
      </w:pPr>
      <w:r>
        <w:rPr>
          <w:rStyle w:val="lev"/>
        </w:rPr>
        <w:t>Contacts et Candidatures</w:t>
      </w:r>
      <w:r w:rsidRPr="00B24BEA">
        <w:rPr>
          <w:rStyle w:val="lev"/>
        </w:rPr>
        <w:t xml:space="preserve"> :</w:t>
      </w:r>
      <w:r w:rsidRPr="00B24BEA">
        <w:t xml:space="preserve"> </w:t>
      </w:r>
    </w:p>
    <w:p w14:paraId="16D06DFA" w14:textId="77777777" w:rsidR="00FA627D" w:rsidRPr="005F63F3" w:rsidRDefault="00FA627D" w:rsidP="00FA627D">
      <w:pPr>
        <w:rPr>
          <w:bCs/>
        </w:rPr>
      </w:pPr>
      <w:r w:rsidRPr="003A0801">
        <w:rPr>
          <w:bCs/>
          <w:sz w:val="24"/>
          <w:szCs w:val="24"/>
        </w:rPr>
        <w:t>Benjamin HAIE </w:t>
      </w:r>
      <w:r>
        <w:rPr>
          <w:bCs/>
        </w:rPr>
        <w:t xml:space="preserve">:  </w:t>
      </w:r>
      <w:proofErr w:type="gramStart"/>
      <w:r>
        <w:rPr>
          <w:bCs/>
        </w:rPr>
        <w:t>06.73.68.48.44  –</w:t>
      </w:r>
      <w:proofErr w:type="gramEnd"/>
      <w:r>
        <w:rPr>
          <w:bCs/>
        </w:rPr>
        <w:t xml:space="preserve">  recrutementssa@manpowergroup.fr</w:t>
      </w:r>
    </w:p>
    <w:p w14:paraId="57AEFEB6" w14:textId="63A5C8AA" w:rsidR="00BC285D" w:rsidRDefault="001041EC" w:rsidP="006359E1">
      <w:pPr>
        <w:pStyle w:val="NormalWeb"/>
        <w:spacing w:before="0" w:beforeAutospacing="0" w:after="0" w:afterAutospacing="0"/>
        <w:jc w:val="both"/>
      </w:pPr>
      <w:r>
        <w:t>Commissaire de 1</w:t>
      </w:r>
      <w:r w:rsidRPr="001041EC">
        <w:rPr>
          <w:vertAlign w:val="superscript"/>
        </w:rPr>
        <w:t>ère</w:t>
      </w:r>
      <w:r>
        <w:t xml:space="preserve"> classe Marie CRISNAIRE</w:t>
      </w:r>
    </w:p>
    <w:p w14:paraId="6A10149F" w14:textId="7A6B1EF4" w:rsidR="00453B5F" w:rsidRDefault="00453B5F" w:rsidP="006359E1">
      <w:pPr>
        <w:pStyle w:val="NormalWeb"/>
        <w:spacing w:before="0" w:beforeAutospacing="0" w:after="0" w:afterAutospacing="0"/>
        <w:jc w:val="both"/>
      </w:pPr>
      <w:r>
        <w:t>Chef du Bureau Soutien Logistique du CTSA</w:t>
      </w:r>
    </w:p>
    <w:p w14:paraId="25F46C79" w14:textId="5CCA5E11" w:rsidR="00BC285D" w:rsidRDefault="00FA627D" w:rsidP="006359E1">
      <w:pPr>
        <w:pStyle w:val="NormalWeb"/>
        <w:spacing w:before="0" w:beforeAutospacing="0" w:after="0" w:afterAutospacing="0"/>
        <w:jc w:val="both"/>
      </w:pPr>
      <w:hyperlink r:id="rId7" w:history="1">
        <w:r w:rsidR="001041EC" w:rsidRPr="00950C5A">
          <w:rPr>
            <w:rStyle w:val="Lienhypertexte"/>
          </w:rPr>
          <w:t>marie.crisnaire@intradef.gouv.fr</w:t>
        </w:r>
      </w:hyperlink>
      <w:r w:rsidR="00BC285D">
        <w:t xml:space="preserve"> – 01 41 46 </w:t>
      </w:r>
      <w:r w:rsidR="001041EC">
        <w:t>72 17</w:t>
      </w:r>
    </w:p>
    <w:p w14:paraId="4968A960" w14:textId="233E692F" w:rsidR="003E447C" w:rsidRPr="00B24BEA" w:rsidRDefault="003E447C" w:rsidP="003E447C">
      <w:pPr>
        <w:pStyle w:val="NormalWeb"/>
        <w:spacing w:after="120" w:afterAutospacing="0"/>
        <w:ind w:left="720"/>
      </w:pPr>
    </w:p>
    <w:p w14:paraId="6AB2FF7E" w14:textId="77777777" w:rsidR="003E447C" w:rsidRDefault="003E447C" w:rsidP="00A659FB">
      <w:pPr>
        <w:pStyle w:val="NormalWeb"/>
        <w:spacing w:before="120" w:beforeAutospacing="0" w:after="0" w:afterAutospacing="0"/>
        <w:jc w:val="both"/>
        <w:rPr>
          <w:color w:val="000000"/>
          <w:sz w:val="20"/>
        </w:rPr>
      </w:pPr>
    </w:p>
    <w:sectPr w:rsidR="003E447C" w:rsidSect="003E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42D2"/>
    <w:multiLevelType w:val="hybridMultilevel"/>
    <w:tmpl w:val="99782302"/>
    <w:lvl w:ilvl="0" w:tplc="66147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626AC"/>
    <w:multiLevelType w:val="hybridMultilevel"/>
    <w:tmpl w:val="7C6A4B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61D5A"/>
    <w:multiLevelType w:val="hybridMultilevel"/>
    <w:tmpl w:val="B51A4034"/>
    <w:lvl w:ilvl="0" w:tplc="472EF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D0397"/>
    <w:multiLevelType w:val="hybridMultilevel"/>
    <w:tmpl w:val="AFF85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A65ED"/>
    <w:multiLevelType w:val="hybridMultilevel"/>
    <w:tmpl w:val="000417D2"/>
    <w:lvl w:ilvl="0" w:tplc="2F4CC758">
      <w:start w:val="4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D61C3"/>
    <w:multiLevelType w:val="hybridMultilevel"/>
    <w:tmpl w:val="704A49CC"/>
    <w:lvl w:ilvl="0" w:tplc="2278CC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B2AE9"/>
    <w:multiLevelType w:val="hybridMultilevel"/>
    <w:tmpl w:val="00807678"/>
    <w:lvl w:ilvl="0" w:tplc="9C388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C7EA5"/>
    <w:multiLevelType w:val="hybridMultilevel"/>
    <w:tmpl w:val="CA86F5FC"/>
    <w:lvl w:ilvl="0" w:tplc="2278CC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5365D"/>
    <w:multiLevelType w:val="hybridMultilevel"/>
    <w:tmpl w:val="038A0D5C"/>
    <w:lvl w:ilvl="0" w:tplc="6E16C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7F"/>
    <w:rsid w:val="0003120F"/>
    <w:rsid w:val="0003393F"/>
    <w:rsid w:val="00034B93"/>
    <w:rsid w:val="00077BB3"/>
    <w:rsid w:val="001041EC"/>
    <w:rsid w:val="001456DB"/>
    <w:rsid w:val="00227E9C"/>
    <w:rsid w:val="002603D9"/>
    <w:rsid w:val="00303E14"/>
    <w:rsid w:val="00337106"/>
    <w:rsid w:val="003E447C"/>
    <w:rsid w:val="00403406"/>
    <w:rsid w:val="00453B5F"/>
    <w:rsid w:val="004578A1"/>
    <w:rsid w:val="00462DDD"/>
    <w:rsid w:val="00482EFF"/>
    <w:rsid w:val="004A0B4C"/>
    <w:rsid w:val="005264DA"/>
    <w:rsid w:val="00587AD9"/>
    <w:rsid w:val="005B1E98"/>
    <w:rsid w:val="005B4408"/>
    <w:rsid w:val="006359E1"/>
    <w:rsid w:val="006F0F87"/>
    <w:rsid w:val="00704976"/>
    <w:rsid w:val="007144DE"/>
    <w:rsid w:val="00757211"/>
    <w:rsid w:val="007E14FE"/>
    <w:rsid w:val="008128AE"/>
    <w:rsid w:val="0084668D"/>
    <w:rsid w:val="0086357F"/>
    <w:rsid w:val="009364E5"/>
    <w:rsid w:val="00955855"/>
    <w:rsid w:val="009558DF"/>
    <w:rsid w:val="00990D28"/>
    <w:rsid w:val="009B01F1"/>
    <w:rsid w:val="009E77DA"/>
    <w:rsid w:val="00A659FB"/>
    <w:rsid w:val="00AA5012"/>
    <w:rsid w:val="00B00879"/>
    <w:rsid w:val="00B05F01"/>
    <w:rsid w:val="00B24BEA"/>
    <w:rsid w:val="00B82A9F"/>
    <w:rsid w:val="00BC285D"/>
    <w:rsid w:val="00BC5395"/>
    <w:rsid w:val="00C34524"/>
    <w:rsid w:val="00C513EF"/>
    <w:rsid w:val="00C7743F"/>
    <w:rsid w:val="00CA58AE"/>
    <w:rsid w:val="00CB5FE6"/>
    <w:rsid w:val="00CD01EC"/>
    <w:rsid w:val="00D76FB8"/>
    <w:rsid w:val="00DB7F18"/>
    <w:rsid w:val="00E365F1"/>
    <w:rsid w:val="00E9350B"/>
    <w:rsid w:val="00EA30A0"/>
    <w:rsid w:val="00F003F3"/>
    <w:rsid w:val="00F30593"/>
    <w:rsid w:val="00FA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76B2"/>
  <w15:chartTrackingRefBased/>
  <w15:docId w15:val="{F6F063AF-2AAA-4A94-955C-4C60894D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lign-center">
    <w:name w:val="align-center"/>
    <w:basedOn w:val="Normal"/>
    <w:rsid w:val="0086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6357F"/>
    <w:rPr>
      <w:b/>
      <w:bCs/>
    </w:rPr>
  </w:style>
  <w:style w:type="paragraph" w:styleId="NormalWeb">
    <w:name w:val="Normal (Web)"/>
    <w:basedOn w:val="Normal"/>
    <w:uiPriority w:val="99"/>
    <w:unhideWhenUsed/>
    <w:rsid w:val="0086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B5F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B5F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5F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5F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5FE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5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FE6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303E14"/>
    <w:pPr>
      <w:widowControl w:val="0"/>
      <w:spacing w:after="0" w:line="240" w:lineRule="auto"/>
    </w:pPr>
    <w:rPr>
      <w:rFonts w:ascii="Trebuchet MS" w:eastAsia="Trebuchet MS" w:hAnsi="Trebuchet MS" w:cs="Trebuchet MS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3E447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00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e.crisnaire@intradef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SANTE DES ARMEES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 Sophie</dc:creator>
  <cp:keywords/>
  <dc:description/>
  <cp:lastModifiedBy>SAHLI Bechir SCH</cp:lastModifiedBy>
  <cp:revision>4</cp:revision>
  <dcterms:created xsi:type="dcterms:W3CDTF">2023-01-09T12:24:00Z</dcterms:created>
  <dcterms:modified xsi:type="dcterms:W3CDTF">2023-01-11T16:02:00Z</dcterms:modified>
</cp:coreProperties>
</file>